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EF3B3D" w:rsidRDefault="000000F9" w:rsidP="00D1062E">
      <w:pPr>
        <w:pStyle w:val="TxBrp1"/>
        <w:spacing w:line="240" w:lineRule="auto"/>
        <w:ind w:hanging="34"/>
        <w:jc w:val="center"/>
        <w:rPr>
          <w:rFonts w:asciiTheme="minorHAnsi" w:hAnsiTheme="minorHAnsi" w:cs="Arial"/>
          <w:sz w:val="22"/>
          <w:szCs w:val="22"/>
        </w:rPr>
      </w:pPr>
      <w:r w:rsidRPr="00EF3B3D">
        <w:rPr>
          <w:rFonts w:asciiTheme="minorHAnsi" w:hAnsiTheme="minorHAnsi"/>
          <w:sz w:val="22"/>
          <w:szCs w:val="22"/>
          <w:u w:val="single"/>
        </w:rPr>
        <w:t>Tapis de</w:t>
      </w:r>
      <w:r w:rsidR="00EF3B3D">
        <w:rPr>
          <w:rFonts w:asciiTheme="minorHAnsi" w:hAnsiTheme="minorHAnsi"/>
          <w:sz w:val="22"/>
          <w:szCs w:val="22"/>
          <w:u w:val="single"/>
        </w:rPr>
        <w:t xml:space="preserve"> propreté </w:t>
      </w:r>
      <w:proofErr w:type="spellStart"/>
      <w:r w:rsidR="00EF3B3D">
        <w:rPr>
          <w:rFonts w:asciiTheme="minorHAnsi" w:hAnsiTheme="minorHAnsi"/>
          <w:sz w:val="22"/>
          <w:szCs w:val="22"/>
          <w:u w:val="single"/>
        </w:rPr>
        <w:t>C</w:t>
      </w:r>
      <w:r w:rsidR="006E30C1" w:rsidRPr="00EF3B3D">
        <w:rPr>
          <w:rFonts w:asciiTheme="minorHAnsi" w:hAnsiTheme="minorHAnsi"/>
          <w:sz w:val="22"/>
          <w:szCs w:val="22"/>
          <w:u w:val="single"/>
        </w:rPr>
        <w:t>lassic</w:t>
      </w:r>
      <w:proofErr w:type="spellEnd"/>
    </w:p>
    <w:p w:rsidR="00D1062E" w:rsidRPr="00EF3B3D" w:rsidRDefault="00D1062E" w:rsidP="00D1062E">
      <w:pPr>
        <w:pStyle w:val="TxBrp1"/>
        <w:spacing w:line="240" w:lineRule="auto"/>
        <w:ind w:left="0" w:firstLine="0"/>
        <w:rPr>
          <w:rFonts w:asciiTheme="minorHAnsi" w:hAnsiTheme="minorHAnsi" w:cs="Arial"/>
          <w:sz w:val="22"/>
          <w:szCs w:val="22"/>
        </w:rPr>
      </w:pPr>
      <w:r w:rsidRPr="00EF3B3D">
        <w:rPr>
          <w:rFonts w:asciiTheme="minorHAnsi" w:hAnsiTheme="minorHAnsi"/>
          <w:sz w:val="22"/>
          <w:szCs w:val="22"/>
        </w:rPr>
        <w:t xml:space="preserve">                                </w:t>
      </w:r>
    </w:p>
    <w:p w:rsidR="00D1062E" w:rsidRPr="00EF3B3D" w:rsidRDefault="00D1062E" w:rsidP="00D1062E">
      <w:pPr>
        <w:pStyle w:val="TxBrp1"/>
        <w:spacing w:line="240" w:lineRule="auto"/>
        <w:ind w:left="0" w:firstLine="0"/>
        <w:rPr>
          <w:rFonts w:asciiTheme="minorHAnsi" w:hAnsiTheme="minorHAnsi" w:cs="Arial"/>
          <w:sz w:val="22"/>
          <w:szCs w:val="22"/>
        </w:rPr>
      </w:pPr>
    </w:p>
    <w:p w:rsidR="00AE718A" w:rsidRPr="00EF3B3D" w:rsidRDefault="00AE718A" w:rsidP="00AE718A">
      <w:pPr>
        <w:pStyle w:val="TxBrp1"/>
        <w:spacing w:line="240" w:lineRule="auto"/>
        <w:ind w:left="0" w:firstLine="0"/>
        <w:rPr>
          <w:rFonts w:asciiTheme="minorHAnsi" w:hAnsiTheme="minorHAnsi" w:cs="Arial"/>
          <w:sz w:val="22"/>
          <w:szCs w:val="22"/>
        </w:rPr>
      </w:pPr>
      <w:r w:rsidRPr="00EF3B3D">
        <w:rPr>
          <w:rFonts w:asciiTheme="minorHAnsi" w:hAnsiTheme="minorHAnsi"/>
          <w:sz w:val="22"/>
          <w:szCs w:val="22"/>
        </w:rPr>
        <w:t>Mesure</w:t>
      </w:r>
      <w:r w:rsidR="00F13CA1" w:rsidRPr="00EF3B3D">
        <w:rPr>
          <w:rFonts w:asciiTheme="minorHAnsi" w:hAnsiTheme="minorHAnsi"/>
          <w:sz w:val="22"/>
          <w:szCs w:val="22"/>
        </w:rPr>
        <w:t> </w:t>
      </w:r>
      <w:r w:rsidRPr="00EF3B3D">
        <w:rPr>
          <w:rFonts w:asciiTheme="minorHAnsi" w:hAnsiTheme="minorHAnsi"/>
          <w:sz w:val="22"/>
          <w:szCs w:val="22"/>
        </w:rPr>
        <w:t>: m², par mètre carré, selon type</w:t>
      </w:r>
    </w:p>
    <w:p w:rsidR="00AE718A" w:rsidRPr="00EF3B3D" w:rsidRDefault="00AE718A" w:rsidP="00AE718A">
      <w:pPr>
        <w:pStyle w:val="TxBrp1"/>
        <w:spacing w:line="240" w:lineRule="auto"/>
        <w:ind w:left="0" w:firstLine="0"/>
        <w:rPr>
          <w:rFonts w:asciiTheme="minorHAnsi" w:hAnsiTheme="minorHAnsi" w:cs="Arial"/>
          <w:sz w:val="22"/>
          <w:szCs w:val="22"/>
        </w:rPr>
      </w:pPr>
      <w:r w:rsidRPr="00EF3B3D">
        <w:rPr>
          <w:rFonts w:asciiTheme="minorHAnsi" w:hAnsiTheme="minorHAnsi"/>
          <w:sz w:val="22"/>
          <w:szCs w:val="22"/>
        </w:rPr>
        <w:t>Code de mesure</w:t>
      </w:r>
      <w:r w:rsidR="00F13CA1" w:rsidRPr="00EF3B3D">
        <w:rPr>
          <w:rFonts w:asciiTheme="minorHAnsi" w:hAnsiTheme="minorHAnsi"/>
          <w:sz w:val="22"/>
          <w:szCs w:val="22"/>
        </w:rPr>
        <w:t> </w:t>
      </w:r>
      <w:r w:rsidRPr="00EF3B3D">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EF3B3D" w:rsidRPr="00EF3B3D" w:rsidRDefault="00EF3B3D"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EF3B3D">
        <w:rPr>
          <w:rFonts w:asciiTheme="minorHAnsi" w:hAnsiTheme="minorHAnsi"/>
          <w:sz w:val="22"/>
          <w:szCs w:val="22"/>
          <w:u w:val="single"/>
        </w:rPr>
        <w:t>Matériau</w:t>
      </w:r>
    </w:p>
    <w:p w:rsidR="00EF3B3D" w:rsidRPr="00EF3B3D" w:rsidRDefault="00EF3B3D" w:rsidP="00AE718A">
      <w:pPr>
        <w:pStyle w:val="TxBrp1"/>
        <w:spacing w:line="240" w:lineRule="auto"/>
        <w:ind w:left="0" w:firstLine="0"/>
        <w:rPr>
          <w:rFonts w:asciiTheme="minorHAnsi" w:hAnsiTheme="minorHAnsi" w:cs="Arial"/>
          <w:sz w:val="22"/>
          <w:szCs w:val="22"/>
        </w:rPr>
      </w:pPr>
    </w:p>
    <w:p w:rsidR="000000F9" w:rsidRPr="00EF3B3D" w:rsidRDefault="000000F9" w:rsidP="000000F9">
      <w:pPr>
        <w:rPr>
          <w:rFonts w:asciiTheme="minorHAnsi" w:hAnsiTheme="minorHAnsi" w:cs="Arial"/>
          <w:sz w:val="22"/>
          <w:szCs w:val="22"/>
        </w:rPr>
      </w:pPr>
      <w:r w:rsidRPr="00EF3B3D">
        <w:rPr>
          <w:rFonts w:asciiTheme="minorHAnsi" w:hAnsiTheme="minorHAnsi" w:cs="Arial"/>
          <w:sz w:val="22"/>
          <w:szCs w:val="22"/>
        </w:rPr>
        <w:t xml:space="preserve">Le paillasson est un tapis de propreté </w:t>
      </w:r>
      <w:proofErr w:type="spellStart"/>
      <w:r w:rsidRPr="00EF3B3D">
        <w:rPr>
          <w:rFonts w:asciiTheme="minorHAnsi" w:hAnsiTheme="minorHAnsi" w:cs="Arial"/>
          <w:sz w:val="22"/>
          <w:szCs w:val="22"/>
        </w:rPr>
        <w:t>tufté</w:t>
      </w:r>
      <w:proofErr w:type="spellEnd"/>
      <w:r w:rsidRPr="00EF3B3D">
        <w:rPr>
          <w:rFonts w:asciiTheme="minorHAnsi" w:hAnsiTheme="minorHAnsi" w:cs="Arial"/>
          <w:sz w:val="22"/>
          <w:szCs w:val="22"/>
        </w:rPr>
        <w:t xml:space="preserve"> (velours coupé, 5/32”) qui absorbe</w:t>
      </w:r>
      <w:r w:rsidR="006E30C1" w:rsidRPr="00EF3B3D">
        <w:rPr>
          <w:rFonts w:asciiTheme="minorHAnsi" w:hAnsiTheme="minorHAnsi" w:cs="Arial"/>
          <w:sz w:val="22"/>
          <w:szCs w:val="22"/>
        </w:rPr>
        <w:t xml:space="preserve"> jusqu’ à 50</w:t>
      </w:r>
      <w:r w:rsidR="00EF3B3D">
        <w:rPr>
          <w:rFonts w:asciiTheme="minorHAnsi" w:hAnsiTheme="minorHAnsi" w:cs="Arial"/>
          <w:sz w:val="22"/>
          <w:szCs w:val="22"/>
        </w:rPr>
        <w:t xml:space="preserve"> </w:t>
      </w:r>
      <w:r w:rsidR="006E30C1" w:rsidRPr="00EF3B3D">
        <w:rPr>
          <w:rFonts w:asciiTheme="minorHAnsi" w:hAnsiTheme="minorHAnsi" w:cs="Arial"/>
          <w:sz w:val="22"/>
          <w:szCs w:val="22"/>
        </w:rPr>
        <w:t>% de l’eau se trouvant sous les semelles d’une personne</w:t>
      </w:r>
      <w:r w:rsidRPr="00EF3B3D">
        <w:rPr>
          <w:rFonts w:asciiTheme="minorHAnsi" w:hAnsiTheme="minorHAnsi" w:cs="Arial"/>
          <w:sz w:val="22"/>
          <w:szCs w:val="22"/>
        </w:rPr>
        <w:t xml:space="preserve">. Le tapis peut être utilisé dans n’importe quelle zone d’entrée et de circulation à trafic léger à moyen et fera idéalement 6 m de long au </w:t>
      </w:r>
      <w:r w:rsidR="006E30C1" w:rsidRPr="00EF3B3D">
        <w:rPr>
          <w:rFonts w:asciiTheme="minorHAnsi" w:hAnsiTheme="minorHAnsi" w:cs="Arial"/>
          <w:sz w:val="22"/>
          <w:szCs w:val="22"/>
        </w:rPr>
        <w:t>moins dans le sens de la marche.</w:t>
      </w:r>
    </w:p>
    <w:p w:rsidR="00AE718A" w:rsidRPr="00EF3B3D" w:rsidRDefault="00AE718A" w:rsidP="00AE718A">
      <w:pPr>
        <w:pStyle w:val="TxBrp1"/>
        <w:spacing w:line="240" w:lineRule="auto"/>
        <w:ind w:left="0" w:firstLine="0"/>
        <w:rPr>
          <w:rFonts w:asciiTheme="minorHAnsi" w:hAnsiTheme="minorHAnsi" w:cs="Arial"/>
          <w:sz w:val="22"/>
          <w:szCs w:val="22"/>
        </w:rPr>
      </w:pPr>
    </w:p>
    <w:p w:rsidR="00EF3B3D" w:rsidRPr="00B36E43" w:rsidRDefault="00EF3B3D" w:rsidP="00EF3B3D">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EF3B3D" w:rsidRPr="00B36E43" w:rsidRDefault="00EF3B3D" w:rsidP="00EF3B3D">
      <w:pPr>
        <w:rPr>
          <w:rFonts w:asciiTheme="minorHAnsi" w:hAnsiTheme="minorHAnsi"/>
          <w:sz w:val="22"/>
          <w:szCs w:val="22"/>
        </w:rPr>
      </w:pPr>
    </w:p>
    <w:p w:rsidR="00EF3B3D" w:rsidRPr="00B36E43" w:rsidRDefault="00EF3B3D" w:rsidP="00EF3B3D">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EF3B3D" w:rsidRPr="00EF3B3D" w:rsidRDefault="00EF3B3D"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EF3B3D">
        <w:rPr>
          <w:rFonts w:asciiTheme="minorHAnsi" w:hAnsiTheme="minorHAnsi"/>
          <w:sz w:val="22"/>
          <w:szCs w:val="22"/>
          <w:u w:val="single"/>
        </w:rPr>
        <w:t>Spécif</w:t>
      </w:r>
      <w:r w:rsidR="000000F9" w:rsidRPr="00EF3B3D">
        <w:rPr>
          <w:rFonts w:asciiTheme="minorHAnsi" w:hAnsiTheme="minorHAnsi"/>
          <w:sz w:val="22"/>
          <w:szCs w:val="22"/>
          <w:u w:val="single"/>
        </w:rPr>
        <w:t xml:space="preserve">ications techniques </w:t>
      </w:r>
    </w:p>
    <w:p w:rsidR="00EF3B3D" w:rsidRDefault="00EF3B3D"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1765</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9 mm environ</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Classement</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1307</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Couleurs</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13</w:t>
            </w:r>
          </w:p>
        </w:tc>
      </w:tr>
      <w:tr w:rsidR="00EF3B3D" w:rsidRPr="00B36E43" w:rsidTr="00EF3B3D">
        <w:trPr>
          <w:trHeight w:val="283"/>
        </w:trPr>
        <w:tc>
          <w:tcPr>
            <w:tcW w:w="3256" w:type="dxa"/>
          </w:tcPr>
          <w:p w:rsidR="00EF3B3D" w:rsidRPr="00B36E43" w:rsidRDefault="00EF3B3D" w:rsidP="00454A14">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Default="00EF3B3D" w:rsidP="00454A14">
            <w:pPr>
              <w:rPr>
                <w:rFonts w:asciiTheme="minorHAnsi" w:hAnsiTheme="minorHAnsi"/>
                <w:sz w:val="22"/>
                <w:szCs w:val="22"/>
              </w:rPr>
            </w:pPr>
            <w:r>
              <w:rPr>
                <w:rFonts w:asciiTheme="minorHAnsi" w:hAnsiTheme="minorHAnsi"/>
                <w:sz w:val="22"/>
                <w:szCs w:val="22"/>
              </w:rPr>
              <w:t>105 cm</w:t>
            </w:r>
          </w:p>
          <w:p w:rsidR="00EF3B3D" w:rsidRDefault="00EF3B3D" w:rsidP="00454A14">
            <w:pPr>
              <w:rPr>
                <w:rFonts w:asciiTheme="minorHAnsi" w:hAnsiTheme="minorHAnsi"/>
                <w:sz w:val="22"/>
                <w:szCs w:val="22"/>
              </w:rPr>
            </w:pPr>
            <w:r>
              <w:rPr>
                <w:rFonts w:asciiTheme="minorHAnsi" w:hAnsiTheme="minorHAnsi"/>
                <w:sz w:val="22"/>
                <w:szCs w:val="22"/>
              </w:rPr>
              <w:t>155 cm</w:t>
            </w:r>
          </w:p>
          <w:p w:rsidR="00EF3B3D" w:rsidRPr="00B36E43" w:rsidRDefault="00EF3B3D" w:rsidP="00454A14">
            <w:pPr>
              <w:rPr>
                <w:rFonts w:asciiTheme="minorHAnsi" w:hAnsiTheme="minorHAnsi"/>
                <w:sz w:val="22"/>
                <w:szCs w:val="22"/>
              </w:rPr>
            </w:pPr>
            <w:r w:rsidRPr="00B36E43">
              <w:rPr>
                <w:rFonts w:asciiTheme="minorHAnsi" w:hAnsiTheme="minorHAnsi"/>
                <w:sz w:val="22"/>
                <w:szCs w:val="22"/>
              </w:rPr>
              <w:t>205 cm</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27,5 mc</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Les tapis ont une bordure de 2,5 cm sur le pourtour</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 xml:space="preserve">55 x </w:t>
            </w:r>
            <w:r>
              <w:rPr>
                <w:rFonts w:asciiTheme="minorHAnsi" w:hAnsiTheme="minorHAnsi"/>
                <w:sz w:val="22"/>
                <w:szCs w:val="22"/>
              </w:rPr>
              <w:t>90</w:t>
            </w:r>
            <w:r w:rsidRPr="00B36E43">
              <w:rPr>
                <w:rFonts w:asciiTheme="minorHAnsi" w:hAnsiTheme="minorHAnsi"/>
                <w:sz w:val="22"/>
                <w:szCs w:val="22"/>
              </w:rPr>
              <w:t xml:space="preserve"> cm</w:t>
            </w:r>
          </w:p>
          <w:p w:rsidR="00EF3B3D" w:rsidRDefault="00EF3B3D" w:rsidP="00454A14">
            <w:pPr>
              <w:rPr>
                <w:rFonts w:asciiTheme="minorHAnsi" w:hAnsiTheme="minorHAnsi"/>
                <w:sz w:val="22"/>
                <w:szCs w:val="22"/>
              </w:rPr>
            </w:pPr>
            <w:r>
              <w:rPr>
                <w:rFonts w:asciiTheme="minorHAnsi" w:hAnsiTheme="minorHAnsi"/>
                <w:sz w:val="22"/>
                <w:szCs w:val="22"/>
              </w:rPr>
              <w:t>90 x 155 cm</w:t>
            </w:r>
          </w:p>
          <w:p w:rsidR="00EF3B3D" w:rsidRDefault="00EF3B3D" w:rsidP="00454A14">
            <w:pPr>
              <w:rPr>
                <w:rFonts w:asciiTheme="minorHAnsi" w:hAnsiTheme="minorHAnsi"/>
                <w:sz w:val="22"/>
                <w:szCs w:val="22"/>
              </w:rPr>
            </w:pPr>
            <w:r>
              <w:rPr>
                <w:rFonts w:asciiTheme="minorHAnsi" w:hAnsiTheme="minorHAnsi"/>
                <w:sz w:val="22"/>
                <w:szCs w:val="22"/>
              </w:rPr>
              <w:t>135 x 205 cm</w:t>
            </w:r>
          </w:p>
          <w:p w:rsidR="00EF3B3D" w:rsidRPr="00B36E43" w:rsidRDefault="00EF3B3D" w:rsidP="00454A14">
            <w:pPr>
              <w:rPr>
                <w:rFonts w:asciiTheme="minorHAnsi" w:hAnsiTheme="minorHAnsi"/>
                <w:sz w:val="22"/>
                <w:szCs w:val="22"/>
              </w:rPr>
            </w:pPr>
            <w:r>
              <w:rPr>
                <w:rFonts w:asciiTheme="minorHAnsi" w:hAnsiTheme="minorHAnsi"/>
                <w:sz w:val="22"/>
                <w:szCs w:val="22"/>
              </w:rPr>
              <w:t>205 x 300 cm</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985</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EF3B3D" w:rsidRPr="00B36E43" w:rsidRDefault="00EF3B3D" w:rsidP="00454A14">
            <w:pPr>
              <w:rPr>
                <w:rFonts w:asciiTheme="minorHAnsi" w:hAnsiTheme="minorHAnsi"/>
                <w:sz w:val="22"/>
                <w:szCs w:val="22"/>
              </w:rPr>
            </w:pPr>
            <w:r>
              <w:rPr>
                <w:rFonts w:asciiTheme="minorHAnsi" w:hAnsiTheme="minorHAnsi"/>
                <w:sz w:val="22"/>
                <w:szCs w:val="22"/>
              </w:rPr>
              <w:t>r = 2,8</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EN-ISO 105/B02</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7</w:t>
            </w:r>
            <w:r>
              <w:rPr>
                <w:rFonts w:asciiTheme="minorHAnsi" w:hAnsiTheme="minorHAnsi"/>
                <w:sz w:val="22"/>
                <w:szCs w:val="22"/>
              </w:rPr>
              <w:t>-8</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Frottement</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EN-ISO 105/X12</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4-</w:t>
            </w:r>
            <w:r w:rsidRPr="00B36E43">
              <w:rPr>
                <w:rFonts w:asciiTheme="minorHAnsi" w:hAnsiTheme="minorHAnsi"/>
                <w:sz w:val="22"/>
                <w:szCs w:val="22"/>
              </w:rPr>
              <w:t>5</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Eau</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EN-ISO 105/E01</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4-5</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Eau de mer</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EN-ISO 105/E02</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4-5</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Tache à l’eau</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4-5</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Shampooing</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BS 1006</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4-5</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IDO 105/X05</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4-5</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lastRenderedPageBreak/>
              <w:t>Procédé de fabrication</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 xml:space="preserve">Tapis </w:t>
            </w:r>
            <w:proofErr w:type="spellStart"/>
            <w:r w:rsidRPr="00B36E43">
              <w:rPr>
                <w:rFonts w:asciiTheme="minorHAnsi" w:hAnsiTheme="minorHAnsi"/>
                <w:sz w:val="22"/>
                <w:szCs w:val="22"/>
              </w:rPr>
              <w:t>tufté</w:t>
            </w:r>
            <w:proofErr w:type="spellEnd"/>
            <w:r w:rsidRPr="00B36E43">
              <w:rPr>
                <w:rFonts w:asciiTheme="minorHAnsi" w:hAnsiTheme="minorHAnsi"/>
                <w:sz w:val="22"/>
                <w:szCs w:val="22"/>
              </w:rPr>
              <w:t xml:space="preserve"> à velours coupé 5/32”</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EF3B3D">
            <w:pPr>
              <w:rPr>
                <w:rFonts w:asciiTheme="minorHAnsi" w:hAnsiTheme="minorHAnsi"/>
                <w:sz w:val="22"/>
                <w:szCs w:val="22"/>
              </w:rPr>
            </w:pPr>
            <w:r>
              <w:rPr>
                <w:rFonts w:asciiTheme="minorHAnsi" w:hAnsiTheme="minorHAnsi"/>
                <w:sz w:val="22"/>
                <w:szCs w:val="22"/>
              </w:rPr>
              <w:t xml:space="preserve">Multicolore </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Fibres</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EF3B3D">
            <w:pPr>
              <w:rPr>
                <w:rFonts w:asciiTheme="minorHAnsi" w:hAnsiTheme="minorHAnsi"/>
                <w:sz w:val="22"/>
                <w:szCs w:val="22"/>
              </w:rPr>
            </w:pPr>
            <w:r>
              <w:rPr>
                <w:rFonts w:asciiTheme="minorHAnsi" w:hAnsiTheme="minorHAnsi"/>
                <w:sz w:val="22"/>
                <w:szCs w:val="22"/>
              </w:rPr>
              <w:t xml:space="preserve">100 % </w:t>
            </w:r>
            <w:r w:rsidRPr="00B36E43">
              <w:rPr>
                <w:rFonts w:asciiTheme="minorHAnsi" w:hAnsiTheme="minorHAnsi"/>
                <w:sz w:val="22"/>
                <w:szCs w:val="22"/>
              </w:rPr>
              <w:t>polyamide BCF</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1er dossier</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Polyester non tissé</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Sous-couche</w:t>
            </w:r>
          </w:p>
        </w:tc>
        <w:tc>
          <w:tcPr>
            <w:tcW w:w="1843" w:type="dxa"/>
          </w:tcPr>
          <w:p w:rsidR="00EF3B3D" w:rsidRPr="00B36E43" w:rsidRDefault="00EF3B3D" w:rsidP="00454A14">
            <w:pPr>
              <w:rPr>
                <w:rFonts w:asciiTheme="minorHAnsi" w:hAnsiTheme="minorHAnsi"/>
                <w:sz w:val="22"/>
                <w:szCs w:val="22"/>
              </w:rPr>
            </w:pP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Vinyle EVERFORT</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4.00</w:t>
            </w:r>
            <w:r w:rsidRPr="00B36E43">
              <w:rPr>
                <w:rFonts w:asciiTheme="minorHAnsi" w:hAnsiTheme="minorHAnsi"/>
                <w:sz w:val="22"/>
                <w:szCs w:val="22"/>
              </w:rPr>
              <w:t>0 gramme/m² environ</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87</w:t>
            </w:r>
            <w:r w:rsidRPr="00B36E43">
              <w:rPr>
                <w:rFonts w:asciiTheme="minorHAnsi" w:hAnsiTheme="minorHAnsi"/>
                <w:sz w:val="22"/>
                <w:szCs w:val="22"/>
              </w:rPr>
              <w:t>0 gramme/m environ²</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1766</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7</w:t>
            </w:r>
            <w:r w:rsidRPr="00B36E43">
              <w:rPr>
                <w:rFonts w:asciiTheme="minorHAnsi" w:hAnsiTheme="minorHAnsi"/>
                <w:sz w:val="22"/>
                <w:szCs w:val="22"/>
              </w:rPr>
              <w:t xml:space="preserve"> mm environ</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0,100</w:t>
            </w:r>
            <w:r w:rsidRPr="00B36E43">
              <w:rPr>
                <w:rFonts w:asciiTheme="minorHAnsi" w:hAnsiTheme="minorHAnsi"/>
                <w:sz w:val="22"/>
                <w:szCs w:val="22"/>
              </w:rPr>
              <w:t xml:space="preserve"> gramme/</w:t>
            </w:r>
            <w:r w:rsidR="00DF6D46">
              <w:rPr>
                <w:rFonts w:asciiTheme="minorHAnsi" w:hAnsiTheme="minorHAnsi"/>
                <w:sz w:val="22"/>
                <w:szCs w:val="22"/>
              </w:rPr>
              <w:t>cm³</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1763</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61.5</w:t>
            </w:r>
            <w:r w:rsidRPr="00B36E43">
              <w:rPr>
                <w:rFonts w:asciiTheme="minorHAnsi" w:hAnsiTheme="minorHAnsi"/>
                <w:sz w:val="22"/>
                <w:szCs w:val="22"/>
              </w:rPr>
              <w:t>00/m² environ</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Emploi dans les escaliers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1963</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Oui, avec sous-couche FR</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1307</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LC3</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13501-1</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EN 13893</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DS</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ISO 6356</w:t>
            </w:r>
          </w:p>
        </w:tc>
        <w:tc>
          <w:tcPr>
            <w:tcW w:w="3543" w:type="dxa"/>
          </w:tcPr>
          <w:p w:rsidR="00EF3B3D" w:rsidRPr="00B36E43" w:rsidRDefault="00EF3B3D" w:rsidP="00454A14">
            <w:pPr>
              <w:rPr>
                <w:rFonts w:asciiTheme="minorHAnsi" w:hAnsiTheme="minorHAnsi"/>
                <w:sz w:val="22"/>
                <w:szCs w:val="22"/>
              </w:rPr>
            </w:pPr>
            <w:r w:rsidRPr="00B36E43">
              <w:rPr>
                <w:rFonts w:asciiTheme="minorHAnsi" w:hAnsiTheme="minorHAnsi"/>
                <w:sz w:val="22"/>
                <w:szCs w:val="22"/>
              </w:rPr>
              <w:t>&lt; 2 kV</w:t>
            </w:r>
          </w:p>
        </w:tc>
      </w:tr>
      <w:tr w:rsidR="00EF3B3D" w:rsidRPr="00B36E43" w:rsidTr="00EF3B3D">
        <w:trPr>
          <w:trHeight w:val="283"/>
        </w:trPr>
        <w:tc>
          <w:tcPr>
            <w:tcW w:w="3256" w:type="dxa"/>
          </w:tcPr>
          <w:p w:rsidR="00EF3B3D" w:rsidRPr="00B36E43" w:rsidRDefault="00EF3B3D" w:rsidP="00454A14">
            <w:pPr>
              <w:rPr>
                <w:rFonts w:asciiTheme="minorHAnsi" w:hAnsiTheme="minorHAnsi"/>
                <w:sz w:val="22"/>
                <w:szCs w:val="22"/>
              </w:rPr>
            </w:pPr>
            <w:r>
              <w:rPr>
                <w:rFonts w:asciiTheme="minorHAnsi" w:hAnsiTheme="minorHAnsi"/>
                <w:sz w:val="22"/>
                <w:szCs w:val="22"/>
              </w:rPr>
              <w:t>Résistance thermique</w:t>
            </w:r>
          </w:p>
        </w:tc>
        <w:tc>
          <w:tcPr>
            <w:tcW w:w="1843" w:type="dxa"/>
          </w:tcPr>
          <w:p w:rsidR="00EF3B3D" w:rsidRPr="00B36E43" w:rsidRDefault="00EF3B3D" w:rsidP="00454A14">
            <w:pPr>
              <w:rPr>
                <w:rFonts w:asciiTheme="minorHAnsi" w:hAnsiTheme="minorHAnsi"/>
                <w:sz w:val="22"/>
                <w:szCs w:val="22"/>
              </w:rPr>
            </w:pPr>
            <w:r>
              <w:rPr>
                <w:rFonts w:asciiTheme="minorHAnsi" w:hAnsiTheme="minorHAnsi"/>
                <w:sz w:val="22"/>
                <w:szCs w:val="22"/>
              </w:rPr>
              <w:t>ISO 8302</w:t>
            </w:r>
          </w:p>
        </w:tc>
        <w:tc>
          <w:tcPr>
            <w:tcW w:w="3543" w:type="dxa"/>
          </w:tcPr>
          <w:p w:rsidR="00EF3B3D" w:rsidRPr="00B36E43" w:rsidRDefault="00EF3B3D" w:rsidP="00454A14">
            <w:pPr>
              <w:rPr>
                <w:rFonts w:asciiTheme="minorHAnsi" w:hAnsiTheme="minorHAnsi"/>
                <w:sz w:val="22"/>
                <w:szCs w:val="22"/>
              </w:rPr>
            </w:pPr>
            <w:r>
              <w:rPr>
                <w:rFonts w:asciiTheme="minorHAnsi" w:hAnsiTheme="minorHAnsi"/>
                <w:sz w:val="22"/>
                <w:szCs w:val="22"/>
              </w:rPr>
              <w:t>0,15 m² K/W</w:t>
            </w:r>
          </w:p>
        </w:tc>
      </w:tr>
    </w:tbl>
    <w:p w:rsidR="00EF3B3D" w:rsidRPr="00EF3B3D" w:rsidRDefault="00EF3B3D" w:rsidP="00D1062E">
      <w:pPr>
        <w:pStyle w:val="TxBrp4"/>
        <w:spacing w:line="240" w:lineRule="auto"/>
        <w:rPr>
          <w:rFonts w:asciiTheme="minorHAnsi" w:hAnsiTheme="minorHAnsi"/>
          <w:sz w:val="22"/>
          <w:szCs w:val="22"/>
          <w:u w:val="single"/>
        </w:rPr>
      </w:pPr>
    </w:p>
    <w:p w:rsidR="00251DCD" w:rsidRPr="00EF3B3D" w:rsidRDefault="00251DCD" w:rsidP="00D1062E">
      <w:pPr>
        <w:pStyle w:val="TxBrp4"/>
        <w:spacing w:line="240" w:lineRule="auto"/>
        <w:rPr>
          <w:rFonts w:asciiTheme="minorHAnsi" w:hAnsiTheme="minorHAnsi"/>
          <w:noProof/>
          <w:sz w:val="22"/>
          <w:szCs w:val="22"/>
          <w:lang w:eastAsia="nl-BE" w:bidi="ar-SA"/>
        </w:rPr>
      </w:pPr>
    </w:p>
    <w:p w:rsidR="00EF3B3D" w:rsidRDefault="00EF3B3D" w:rsidP="00EF3B3D">
      <w:pPr>
        <w:widowControl/>
        <w:autoSpaceDE/>
        <w:autoSpaceDN/>
        <w:adjustRightInd/>
        <w:spacing w:line="259" w:lineRule="auto"/>
        <w:rPr>
          <w:rFonts w:asciiTheme="minorHAnsi" w:hAnsiTheme="minorHAnsi"/>
          <w:sz w:val="22"/>
          <w:szCs w:val="22"/>
          <w:u w:val="single"/>
        </w:rPr>
      </w:pPr>
      <w:r w:rsidRPr="00EF1971">
        <w:rPr>
          <w:rFonts w:asciiTheme="minorHAnsi" w:hAnsiTheme="minorHAnsi"/>
          <w:sz w:val="22"/>
          <w:szCs w:val="22"/>
          <w:u w:val="single"/>
        </w:rPr>
        <w:t xml:space="preserve">Exécution et pose </w:t>
      </w:r>
    </w:p>
    <w:p w:rsidR="00EF3B3D" w:rsidRPr="00EF1971" w:rsidRDefault="00EF3B3D" w:rsidP="00EF3B3D">
      <w:pPr>
        <w:widowControl/>
        <w:autoSpaceDE/>
        <w:autoSpaceDN/>
        <w:adjustRightInd/>
        <w:spacing w:line="259" w:lineRule="auto"/>
        <w:rPr>
          <w:rFonts w:asciiTheme="minorHAnsi" w:hAnsiTheme="minorHAnsi" w:cs="Arial"/>
          <w:sz w:val="22"/>
          <w:szCs w:val="22"/>
          <w:u w:val="single"/>
        </w:rPr>
      </w:pPr>
    </w:p>
    <w:p w:rsidR="00EF3B3D" w:rsidRDefault="00EF3B3D" w:rsidP="00EF3B3D">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EF3B3D" w:rsidRPr="00EF1971" w:rsidRDefault="00EF3B3D" w:rsidP="00EF3B3D">
      <w:pPr>
        <w:pStyle w:val="TxBrp4"/>
        <w:spacing w:line="240" w:lineRule="auto"/>
        <w:rPr>
          <w:rFonts w:asciiTheme="minorHAnsi" w:hAnsiTheme="minorHAnsi" w:cs="Arial"/>
          <w:iCs/>
          <w:color w:val="000000"/>
          <w:sz w:val="22"/>
          <w:szCs w:val="22"/>
        </w:rPr>
      </w:pPr>
    </w:p>
    <w:p w:rsidR="00EF3B3D" w:rsidRPr="00EF1971" w:rsidRDefault="00EF3B3D" w:rsidP="00EF3B3D">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EF3B3D" w:rsidRDefault="00EF3B3D" w:rsidP="00EF3B3D">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EF3B3D" w:rsidRDefault="00EF3B3D" w:rsidP="00EF3B3D">
      <w:pPr>
        <w:pStyle w:val="TxBrp4"/>
        <w:spacing w:line="240" w:lineRule="auto"/>
        <w:rPr>
          <w:rFonts w:asciiTheme="minorHAnsi" w:hAnsiTheme="minorHAnsi"/>
          <w:sz w:val="22"/>
          <w:szCs w:val="22"/>
        </w:rPr>
      </w:pPr>
    </w:p>
    <w:p w:rsidR="00EF3B3D" w:rsidRPr="00EF1971" w:rsidRDefault="00EF3B3D" w:rsidP="00EF3B3D">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EF3B3D" w:rsidRPr="00EF1971" w:rsidRDefault="00EF3B3D" w:rsidP="00EF3B3D">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EF3B3D" w:rsidRPr="00EF1971" w:rsidRDefault="00EF3B3D" w:rsidP="00EF3B3D">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EF3B3D" w:rsidRPr="00EF1971" w:rsidRDefault="00EF3B3D" w:rsidP="00EF3B3D">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lastRenderedPageBreak/>
        <w:t>Le taux d’humidité maximum est de 2,0 % pour les chapes liées au ciment et de 0,5 % pour les chapes anhydrites.</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EF3B3D" w:rsidRPr="00EF1971" w:rsidRDefault="00EF3B3D" w:rsidP="00EF3B3D">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EF3B3D" w:rsidRPr="00EF1971" w:rsidRDefault="00EF3B3D" w:rsidP="00EF3B3D">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w:t>
      </w:r>
      <w:r w:rsidRPr="00EF1971">
        <w:rPr>
          <w:rFonts w:asciiTheme="minorHAnsi" w:hAnsiTheme="minorHAnsi"/>
          <w:sz w:val="22"/>
          <w:szCs w:val="22"/>
        </w:rPr>
        <w:lastRenderedPageBreak/>
        <w:t>consulté le fabricant, et présentant le label EC1+ et l’étiquette 90 % moins de poussière. Ce dernier offrira un rendement de 1,5 kg/m² par mm d’épaisseur de couche avec un emballage de 23 kg.</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rsidR="00EF3B3D" w:rsidRPr="00EF1971" w:rsidRDefault="00EF3B3D" w:rsidP="00EF3B3D">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Laissez le tapis s’acclimater pendant 8 heures sur le lieu d’installation. Découpez le tapis sur mesure par le dossier au moyen d’une règle, ce qui permettra de préserver le velours. Le 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EF3B3D" w:rsidRPr="00EF1971" w:rsidRDefault="00EF3B3D" w:rsidP="00EF3B3D">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pose libre : c’est possible lorsque le matériau est d’une pièce et n’excède pas 2 x 3 m. Vous pouvez poser le tapis sur le sol ou l’encastrer. En cas de pose sur le sol, n’éliminez pas les bords en vinyle, car ils empêchent le tapis de gondoler à l’usage ;</w:t>
      </w:r>
    </w:p>
    <w:p w:rsidR="00EF3B3D" w:rsidRPr="0097780F" w:rsidRDefault="00EF3B3D" w:rsidP="00EF3B3D">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Pr>
          <w:rFonts w:asciiTheme="minorHAnsi" w:hAnsiTheme="minorHAnsi" w:cs="Arial"/>
          <w:sz w:val="22"/>
          <w:szCs w:val="22"/>
        </w:rPr>
        <w:t xml:space="preserve"> </w:t>
      </w:r>
      <w:r w:rsidRPr="0097780F">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97780F">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97780F">
        <w:rPr>
          <w:rFonts w:asciiTheme="minorHAnsi" w:hAnsiTheme="minorHAnsi" w:cs="Arial"/>
          <w:sz w:val="22"/>
          <w:szCs w:val="22"/>
          <w:lang w:val="fr-FR"/>
        </w:rPr>
        <w:t xml:space="preserve">r sols poreuses. </w:t>
      </w:r>
      <w:r>
        <w:rPr>
          <w:rFonts w:asciiTheme="minorHAnsi" w:hAnsiTheme="minorHAnsi"/>
          <w:sz w:val="22"/>
          <w:szCs w:val="22"/>
        </w:rPr>
        <w:t>I</w:t>
      </w:r>
      <w:r w:rsidRPr="0097780F">
        <w:rPr>
          <w:rFonts w:asciiTheme="minorHAnsi" w:hAnsiTheme="minorHAnsi"/>
          <w:sz w:val="22"/>
          <w:szCs w:val="22"/>
        </w:rPr>
        <w:t>l doit en outre porter le label EC1 Plus.</w:t>
      </w:r>
      <w:r>
        <w:rPr>
          <w:rFonts w:asciiTheme="minorHAnsi" w:hAnsiTheme="minorHAnsi"/>
          <w:sz w:val="22"/>
          <w:szCs w:val="22"/>
        </w:rPr>
        <w:t xml:space="preserve"> </w:t>
      </w:r>
      <w:r w:rsidRPr="0097780F">
        <w:rPr>
          <w:rFonts w:asciiTheme="minorHAnsi" w:hAnsiTheme="minorHAnsi" w:cs="Arial"/>
          <w:sz w:val="22"/>
          <w:szCs w:val="22"/>
        </w:rPr>
        <w:t>Le lit de colle doit être devenu totalement transparent avant la pose du tapis de propreté, qui doit ensuite être cylindrées soigneusement</w:t>
      </w:r>
    </w:p>
    <w:p w:rsidR="00EF3B3D" w:rsidRPr="0097780F" w:rsidRDefault="00EF3B3D" w:rsidP="00EF3B3D">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Pr>
          <w:rFonts w:asciiTheme="minorHAnsi" w:hAnsiTheme="minorHAnsi" w:cs="Arial"/>
          <w:sz w:val="22"/>
          <w:szCs w:val="22"/>
        </w:rPr>
        <w:t xml:space="preserve"> </w:t>
      </w:r>
      <w:r w:rsidRPr="0097780F">
        <w:rPr>
          <w:rFonts w:asciiTheme="minorHAnsi" w:hAnsiTheme="minorHAnsi"/>
          <w:sz w:val="22"/>
          <w:szCs w:val="22"/>
        </w:rPr>
        <w:t xml:space="preserve">Le </w:t>
      </w:r>
      <w:r w:rsidRPr="0097780F">
        <w:rPr>
          <w:rFonts w:asciiTheme="minorHAnsi" w:hAnsiTheme="minorHAnsi" w:cs="Arial"/>
          <w:sz w:val="22"/>
          <w:szCs w:val="22"/>
        </w:rPr>
        <w:t>tapis de propreté</w:t>
      </w:r>
      <w:r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97780F">
        <w:rPr>
          <w:rFonts w:asciiTheme="minorHAnsi" w:hAnsiTheme="minorHAnsi"/>
          <w:sz w:val="22"/>
          <w:szCs w:val="22"/>
        </w:rPr>
        <w:t xml:space="preserve">/m² ; il doit en outre porter le label EC1+ conformément à EN 13999-2/4 ainsi que le label « Der </w:t>
      </w:r>
      <w:proofErr w:type="spellStart"/>
      <w:r w:rsidRPr="0097780F">
        <w:rPr>
          <w:rFonts w:asciiTheme="minorHAnsi" w:hAnsiTheme="minorHAnsi"/>
          <w:sz w:val="22"/>
          <w:szCs w:val="22"/>
        </w:rPr>
        <w:t>Blaue</w:t>
      </w:r>
      <w:proofErr w:type="spellEnd"/>
      <w:r w:rsidRPr="0097780F">
        <w:rPr>
          <w:rFonts w:asciiTheme="minorHAnsi" w:hAnsiTheme="minorHAnsi"/>
          <w:sz w:val="22"/>
          <w:szCs w:val="22"/>
        </w:rPr>
        <w:t xml:space="preserve"> Engel ». Cette colle est toujours appliquée avec une denture A2 et doit être approuvée par le fabricant du</w:t>
      </w:r>
      <w:r w:rsidRPr="0097780F">
        <w:rPr>
          <w:rFonts w:asciiTheme="minorHAnsi" w:hAnsiTheme="minorHAnsi" w:cs="Arial"/>
          <w:sz w:val="22"/>
          <w:szCs w:val="22"/>
        </w:rPr>
        <w:t xml:space="preserve"> tapis de propreté</w:t>
      </w:r>
      <w:r w:rsidRPr="0097780F">
        <w:rPr>
          <w:rFonts w:asciiTheme="minorHAnsi" w:hAnsiTheme="minorHAnsi"/>
          <w:sz w:val="22"/>
          <w:szCs w:val="22"/>
        </w:rPr>
        <w:t xml:space="preserve"> .Le </w:t>
      </w:r>
      <w:r w:rsidRPr="0097780F">
        <w:rPr>
          <w:rFonts w:asciiTheme="minorHAnsi" w:hAnsiTheme="minorHAnsi" w:cs="Arial"/>
          <w:sz w:val="22"/>
          <w:szCs w:val="22"/>
        </w:rPr>
        <w:t xml:space="preserve">tapis de propreté </w:t>
      </w:r>
      <w:r w:rsidRPr="0097780F">
        <w:rPr>
          <w:rFonts w:asciiTheme="minorHAnsi" w:hAnsiTheme="minorHAnsi"/>
          <w:sz w:val="22"/>
          <w:szCs w:val="22"/>
        </w:rPr>
        <w:t xml:space="preserve">doit être posé dans un lit de colle à moitié sec. </w:t>
      </w:r>
    </w:p>
    <w:p w:rsidR="00EF3B3D" w:rsidRPr="00EF1971" w:rsidRDefault="00EF3B3D" w:rsidP="00EF3B3D">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EF3B3D" w:rsidRPr="00EF1971" w:rsidRDefault="00EF3B3D" w:rsidP="00EF3B3D">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EF3B3D" w:rsidRPr="00EF1971" w:rsidRDefault="004E3617" w:rsidP="00EF3B3D">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Nettoyage </w:t>
      </w:r>
      <w:bookmarkStart w:id="0" w:name="_GoBack"/>
      <w:bookmarkEnd w:id="0"/>
      <w:r w:rsidR="00EF3B3D" w:rsidRPr="00EF1971">
        <w:rPr>
          <w:rFonts w:asciiTheme="minorHAnsi" w:hAnsiTheme="minorHAnsi"/>
          <w:sz w:val="22"/>
          <w:szCs w:val="22"/>
        </w:rPr>
        <w:t>du revêtement de sol, y compris l’élimination de la colle excédentaire.</w:t>
      </w:r>
    </w:p>
    <w:p w:rsidR="00EF3B3D" w:rsidRDefault="00EF3B3D" w:rsidP="00EF3B3D">
      <w:pPr>
        <w:tabs>
          <w:tab w:val="left" w:pos="323"/>
        </w:tabs>
        <w:rPr>
          <w:rFonts w:asciiTheme="minorHAnsi" w:hAnsiTheme="minorHAnsi" w:cs="Arial"/>
          <w:sz w:val="22"/>
          <w:szCs w:val="22"/>
          <w:u w:val="single"/>
        </w:rPr>
      </w:pPr>
    </w:p>
    <w:p w:rsidR="00EF3B3D" w:rsidRPr="00EF1971" w:rsidRDefault="00EF3B3D" w:rsidP="00EF3B3D">
      <w:pPr>
        <w:tabs>
          <w:tab w:val="left" w:pos="323"/>
        </w:tabs>
        <w:rPr>
          <w:rFonts w:asciiTheme="minorHAnsi" w:hAnsiTheme="minorHAnsi" w:cs="Arial"/>
          <w:sz w:val="22"/>
          <w:szCs w:val="22"/>
          <w:u w:val="single"/>
        </w:rPr>
      </w:pPr>
    </w:p>
    <w:p w:rsidR="00EF3B3D" w:rsidRDefault="00EF3B3D">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rsidR="00EF3B3D" w:rsidRDefault="00EF3B3D" w:rsidP="00EF3B3D">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lastRenderedPageBreak/>
        <w:t>Protection</w:t>
      </w:r>
    </w:p>
    <w:p w:rsidR="00EF3B3D" w:rsidRPr="00EF1971" w:rsidRDefault="00EF3B3D" w:rsidP="00EF3B3D">
      <w:pPr>
        <w:pStyle w:val="TxBrp4"/>
        <w:spacing w:line="240" w:lineRule="auto"/>
        <w:rPr>
          <w:rFonts w:asciiTheme="minorHAnsi" w:hAnsiTheme="minorHAnsi" w:cs="Arial"/>
          <w:sz w:val="22"/>
          <w:szCs w:val="22"/>
          <w:u w:val="single"/>
        </w:rPr>
      </w:pPr>
    </w:p>
    <w:p w:rsidR="00EF3B3D" w:rsidRPr="00EF1971" w:rsidRDefault="00EF3B3D" w:rsidP="00EF3B3D">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EF3B3D" w:rsidRDefault="00EF3B3D" w:rsidP="00EF3B3D">
      <w:pPr>
        <w:pStyle w:val="TxBrp11"/>
        <w:tabs>
          <w:tab w:val="left" w:pos="204"/>
        </w:tabs>
        <w:spacing w:line="240" w:lineRule="auto"/>
        <w:rPr>
          <w:rFonts w:asciiTheme="minorHAnsi" w:hAnsiTheme="minorHAnsi" w:cs="Arial"/>
          <w:sz w:val="22"/>
          <w:szCs w:val="22"/>
        </w:rPr>
      </w:pPr>
    </w:p>
    <w:p w:rsidR="00EF3B3D" w:rsidRPr="00EF1971" w:rsidRDefault="00EF3B3D" w:rsidP="00EF3B3D">
      <w:pPr>
        <w:pStyle w:val="TxBrp11"/>
        <w:tabs>
          <w:tab w:val="left" w:pos="204"/>
        </w:tabs>
        <w:spacing w:line="240" w:lineRule="auto"/>
        <w:rPr>
          <w:rFonts w:asciiTheme="minorHAnsi" w:hAnsiTheme="minorHAnsi" w:cs="Arial"/>
          <w:sz w:val="22"/>
          <w:szCs w:val="22"/>
        </w:rPr>
      </w:pPr>
    </w:p>
    <w:p w:rsidR="00EF3B3D" w:rsidRDefault="00EF3B3D" w:rsidP="00EF3B3D">
      <w:pPr>
        <w:rPr>
          <w:rFonts w:asciiTheme="minorHAnsi" w:hAnsiTheme="minorHAnsi"/>
          <w:sz w:val="22"/>
          <w:szCs w:val="22"/>
          <w:u w:val="single"/>
        </w:rPr>
      </w:pPr>
      <w:r w:rsidRPr="00EF1971">
        <w:rPr>
          <w:rFonts w:asciiTheme="minorHAnsi" w:hAnsiTheme="minorHAnsi"/>
          <w:sz w:val="22"/>
          <w:szCs w:val="22"/>
          <w:u w:val="single"/>
        </w:rPr>
        <w:t>Entretien et soin du revêtement de sol</w:t>
      </w:r>
    </w:p>
    <w:p w:rsidR="00EF3B3D" w:rsidRPr="00EF1971" w:rsidRDefault="00EF3B3D" w:rsidP="00EF3B3D">
      <w:pPr>
        <w:rPr>
          <w:rFonts w:asciiTheme="minorHAnsi" w:hAnsiTheme="minorHAnsi" w:cs="Arial"/>
          <w:sz w:val="22"/>
          <w:szCs w:val="22"/>
          <w:u w:val="single"/>
        </w:rPr>
      </w:pPr>
    </w:p>
    <w:p w:rsidR="00EF3B3D" w:rsidRPr="00EF1971" w:rsidRDefault="00EF3B3D" w:rsidP="00EF3B3D">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EF3B3D" w:rsidRPr="00EF1971" w:rsidRDefault="00EF3B3D" w:rsidP="00EF3B3D">
      <w:pPr>
        <w:pStyle w:val="TxBrp4"/>
        <w:spacing w:line="240" w:lineRule="auto"/>
        <w:rPr>
          <w:rFonts w:asciiTheme="minorHAnsi" w:hAnsiTheme="minorHAnsi" w:cs="Arial"/>
          <w:sz w:val="22"/>
          <w:szCs w:val="22"/>
        </w:rPr>
      </w:pPr>
    </w:p>
    <w:p w:rsidR="00D1062E" w:rsidRPr="00EF3B3D" w:rsidRDefault="00D1062E" w:rsidP="00EF3B3D">
      <w:pPr>
        <w:pStyle w:val="TxBrp3"/>
        <w:spacing w:line="240" w:lineRule="auto"/>
        <w:rPr>
          <w:rFonts w:asciiTheme="minorHAnsi" w:hAnsiTheme="minorHAnsi" w:cs="Arial"/>
          <w:sz w:val="22"/>
          <w:szCs w:val="22"/>
        </w:rPr>
      </w:pPr>
    </w:p>
    <w:sectPr w:rsidR="00D1062E" w:rsidRPr="00EF3B3D"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F2" w:rsidRDefault="00C70CF2" w:rsidP="00212DC4">
      <w:r>
        <w:separator/>
      </w:r>
    </w:p>
  </w:endnote>
  <w:endnote w:type="continuationSeparator" w:id="0">
    <w:p w:rsidR="00C70CF2" w:rsidRDefault="00C70CF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F2" w:rsidRDefault="00C70CF2" w:rsidP="00212DC4">
      <w:r>
        <w:separator/>
      </w:r>
    </w:p>
  </w:footnote>
  <w:footnote w:type="continuationSeparator" w:id="0">
    <w:p w:rsidR="00C70CF2" w:rsidRDefault="00C70CF2"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3D" w:rsidRPr="00D954AC" w:rsidRDefault="00EF3B3D">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6BC8"/>
    <w:rsid w:val="000B5DCC"/>
    <w:rsid w:val="000C3BA1"/>
    <w:rsid w:val="00113575"/>
    <w:rsid w:val="00127BE8"/>
    <w:rsid w:val="00171DF6"/>
    <w:rsid w:val="00182A72"/>
    <w:rsid w:val="001933D2"/>
    <w:rsid w:val="001A32BA"/>
    <w:rsid w:val="001A3438"/>
    <w:rsid w:val="001A49A5"/>
    <w:rsid w:val="001C7F8A"/>
    <w:rsid w:val="001D0C4B"/>
    <w:rsid w:val="001D535B"/>
    <w:rsid w:val="00212DC4"/>
    <w:rsid w:val="00251DCD"/>
    <w:rsid w:val="002B5041"/>
    <w:rsid w:val="002D2D39"/>
    <w:rsid w:val="002F25D5"/>
    <w:rsid w:val="00302327"/>
    <w:rsid w:val="00313B65"/>
    <w:rsid w:val="0035147D"/>
    <w:rsid w:val="00382EBE"/>
    <w:rsid w:val="00383A72"/>
    <w:rsid w:val="0038549E"/>
    <w:rsid w:val="00392D52"/>
    <w:rsid w:val="003935AC"/>
    <w:rsid w:val="003B2F95"/>
    <w:rsid w:val="003D13E3"/>
    <w:rsid w:val="00410BB1"/>
    <w:rsid w:val="00413317"/>
    <w:rsid w:val="004262C0"/>
    <w:rsid w:val="004766EE"/>
    <w:rsid w:val="00482C5D"/>
    <w:rsid w:val="004C59C1"/>
    <w:rsid w:val="004D2331"/>
    <w:rsid w:val="004D3587"/>
    <w:rsid w:val="004E3617"/>
    <w:rsid w:val="004E6880"/>
    <w:rsid w:val="004F71DA"/>
    <w:rsid w:val="005007D8"/>
    <w:rsid w:val="00515BA8"/>
    <w:rsid w:val="00543E38"/>
    <w:rsid w:val="00546268"/>
    <w:rsid w:val="00547654"/>
    <w:rsid w:val="0056333E"/>
    <w:rsid w:val="00575EB6"/>
    <w:rsid w:val="005A4428"/>
    <w:rsid w:val="005A5A2B"/>
    <w:rsid w:val="005B0B5F"/>
    <w:rsid w:val="005C41CC"/>
    <w:rsid w:val="005D4ECD"/>
    <w:rsid w:val="005D642F"/>
    <w:rsid w:val="00611BE2"/>
    <w:rsid w:val="006320B8"/>
    <w:rsid w:val="00640B2B"/>
    <w:rsid w:val="0065164A"/>
    <w:rsid w:val="00676BF2"/>
    <w:rsid w:val="00693941"/>
    <w:rsid w:val="006B7243"/>
    <w:rsid w:val="006E30C1"/>
    <w:rsid w:val="006E71DD"/>
    <w:rsid w:val="006F17EC"/>
    <w:rsid w:val="006F2C31"/>
    <w:rsid w:val="0070281C"/>
    <w:rsid w:val="00741727"/>
    <w:rsid w:val="0075624D"/>
    <w:rsid w:val="007A59AB"/>
    <w:rsid w:val="007B38CB"/>
    <w:rsid w:val="007D1F8B"/>
    <w:rsid w:val="007D1FBB"/>
    <w:rsid w:val="007E67BB"/>
    <w:rsid w:val="00877F94"/>
    <w:rsid w:val="00884658"/>
    <w:rsid w:val="008B04F1"/>
    <w:rsid w:val="008C2BDB"/>
    <w:rsid w:val="008E7408"/>
    <w:rsid w:val="008F235E"/>
    <w:rsid w:val="00933313"/>
    <w:rsid w:val="0095506D"/>
    <w:rsid w:val="0097215F"/>
    <w:rsid w:val="00984148"/>
    <w:rsid w:val="00A22411"/>
    <w:rsid w:val="00A40E2D"/>
    <w:rsid w:val="00A42F6F"/>
    <w:rsid w:val="00A769BB"/>
    <w:rsid w:val="00A92F5D"/>
    <w:rsid w:val="00AE718A"/>
    <w:rsid w:val="00B36D89"/>
    <w:rsid w:val="00B53BE5"/>
    <w:rsid w:val="00BC3522"/>
    <w:rsid w:val="00C33B92"/>
    <w:rsid w:val="00C70CF2"/>
    <w:rsid w:val="00C72C65"/>
    <w:rsid w:val="00C73A89"/>
    <w:rsid w:val="00C77642"/>
    <w:rsid w:val="00C82E42"/>
    <w:rsid w:val="00C932AA"/>
    <w:rsid w:val="00CB36C6"/>
    <w:rsid w:val="00CE660B"/>
    <w:rsid w:val="00D1062E"/>
    <w:rsid w:val="00D56FC6"/>
    <w:rsid w:val="00D954AC"/>
    <w:rsid w:val="00DE6511"/>
    <w:rsid w:val="00DF6D46"/>
    <w:rsid w:val="00E30D74"/>
    <w:rsid w:val="00E31647"/>
    <w:rsid w:val="00E50A2C"/>
    <w:rsid w:val="00E6104C"/>
    <w:rsid w:val="00EA2ECB"/>
    <w:rsid w:val="00EC6CB8"/>
    <w:rsid w:val="00EE53AF"/>
    <w:rsid w:val="00EF3B3D"/>
    <w:rsid w:val="00F13CA1"/>
    <w:rsid w:val="00F2367A"/>
    <w:rsid w:val="00F35C2C"/>
    <w:rsid w:val="00F46526"/>
    <w:rsid w:val="00F66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20062743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1698</Words>
  <Characters>9342</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62</cp:revision>
  <cp:lastPrinted>2016-08-29T14:22:00Z</cp:lastPrinted>
  <dcterms:created xsi:type="dcterms:W3CDTF">2016-09-09T15:02:00Z</dcterms:created>
  <dcterms:modified xsi:type="dcterms:W3CDTF">2017-06-29T08:17:00Z</dcterms:modified>
</cp:coreProperties>
</file>